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5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5"/>
      </w:tblGrid>
      <w:tr w:rsidR="00A94C32">
        <w:trPr>
          <w:trHeight w:val="689"/>
        </w:trPr>
        <w:tc>
          <w:tcPr>
            <w:tcW w:w="15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4C32" w:rsidRDefault="008F5BB2">
            <w:pPr>
              <w:pStyle w:val="Contenutotabella"/>
              <w:jc w:val="center"/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1600200" cy="1562096"/>
                  <wp:effectExtent l="0" t="0" r="0" b="4"/>
                  <wp:docPr id="1" name="Immagine 1" descr="coll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C32">
        <w:trPr>
          <w:trHeight w:val="244"/>
        </w:trPr>
        <w:tc>
          <w:tcPr>
            <w:tcW w:w="15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4C32" w:rsidRDefault="00A94C32">
            <w:pPr>
              <w:jc w:val="center"/>
              <w:rPr>
                <w:rFonts w:ascii="Calibri" w:eastAsia="Arial Unicode MS" w:hAnsi="Calibri" w:cs="Arial"/>
                <w:kern w:val="3"/>
                <w:lang w:eastAsia="ar-SA"/>
              </w:rPr>
            </w:pPr>
          </w:p>
        </w:tc>
      </w:tr>
    </w:tbl>
    <w:p w:rsidR="00A94C32" w:rsidRDefault="00A94C32">
      <w:pPr>
        <w:jc w:val="center"/>
      </w:pPr>
    </w:p>
    <w:p w:rsidR="00A94C32" w:rsidRDefault="008F5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PROGETTAZIONE EDUCATIVO-DIDATTICA ANNUALE</w:t>
      </w:r>
    </w:p>
    <w:p w:rsidR="00A94C32" w:rsidRDefault="008F5BB2">
      <w:pPr>
        <w:jc w:val="center"/>
      </w:pPr>
      <w:r>
        <w:rPr>
          <w:b/>
          <w:sz w:val="28"/>
          <w:szCs w:val="28"/>
        </w:rPr>
        <w:t>CLASSI</w:t>
      </w:r>
      <w:r>
        <w:rPr>
          <w:sz w:val="28"/>
          <w:szCs w:val="28"/>
        </w:rPr>
        <w:t xml:space="preserve"> …</w:t>
      </w:r>
    </w:p>
    <w:p w:rsidR="00A94C32" w:rsidRDefault="008F5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ANNO SCOLASTICO 201</w:t>
      </w:r>
      <w:r w:rsidR="005922FC">
        <w:rPr>
          <w:b/>
          <w:sz w:val="28"/>
          <w:szCs w:val="28"/>
        </w:rPr>
        <w:t>9/2020</w:t>
      </w:r>
    </w:p>
    <w:p w:rsidR="00A94C32" w:rsidRDefault="00A94C32">
      <w:pPr>
        <w:jc w:val="center"/>
        <w:rPr>
          <w:b/>
          <w:sz w:val="28"/>
          <w:szCs w:val="28"/>
        </w:rPr>
      </w:pPr>
    </w:p>
    <w:p w:rsidR="00A94C32" w:rsidRDefault="008F5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PREMESSA</w:t>
      </w:r>
    </w:p>
    <w:p w:rsidR="00A94C32" w:rsidRDefault="008F5BB2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…….</w:t>
      </w:r>
    </w:p>
    <w:p w:rsidR="00A94C32" w:rsidRDefault="00A94C32">
      <w:pPr>
        <w:jc w:val="center"/>
        <w:rPr>
          <w:sz w:val="28"/>
          <w:szCs w:val="28"/>
        </w:rPr>
      </w:pPr>
    </w:p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9"/>
        <w:gridCol w:w="7138"/>
        <w:gridCol w:w="3570"/>
      </w:tblGrid>
      <w:tr w:rsidR="00A94C32">
        <w:trPr>
          <w:trHeight w:val="240"/>
        </w:trPr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DISCIPLINA</w:t>
            </w:r>
          </w:p>
        </w:tc>
      </w:tr>
      <w:tr w:rsidR="00A94C32"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Traguardi:</w:t>
            </w:r>
          </w:p>
          <w:p w:rsidR="005922FC" w:rsidRDefault="005922FC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5922FC" w:rsidRDefault="005922F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  <w:p w:rsidR="005922FC" w:rsidRDefault="005922FC">
            <w:pPr>
              <w:jc w:val="center"/>
              <w:rPr>
                <w:b/>
              </w:rPr>
            </w:pPr>
            <w:r>
              <w:rPr>
                <w:b/>
              </w:rPr>
              <w:t>3.   …</w:t>
            </w:r>
          </w:p>
          <w:p w:rsidR="005922FC" w:rsidRDefault="005922FC">
            <w:pPr>
              <w:jc w:val="center"/>
            </w:pPr>
          </w:p>
        </w:tc>
      </w:tr>
      <w:tr w:rsidR="00A94C32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Indicatori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 di apprendimento</w:t>
            </w:r>
          </w:p>
          <w:p w:rsidR="00A94C32" w:rsidRDefault="00A94C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Oggetto dell’esperienza</w:t>
            </w:r>
          </w:p>
        </w:tc>
      </w:tr>
      <w:tr w:rsidR="00A94C32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(Nota:</w:t>
            </w:r>
            <w:r w:rsidR="00DF5627">
              <w:rPr>
                <w:color w:val="33CCFF"/>
              </w:rPr>
              <w:t xml:space="preserve"> sono elaborati dalla scuola e </w:t>
            </w:r>
            <w:r>
              <w:rPr>
                <w:color w:val="33CCFF"/>
              </w:rPr>
              <w:t>corrispondono agli indicatori tematici presenti nelle Indicazioni nazionali 2012</w:t>
            </w:r>
            <w:r w:rsidR="00DF5627">
              <w:rPr>
                <w:color w:val="33CCFF"/>
              </w:rPr>
              <w:t>; si trovano nella sezione modulistica e sono quelli che vanno inseriti nel registro elettronico</w:t>
            </w:r>
            <w:r>
              <w:rPr>
                <w:color w:val="33CCFF"/>
              </w:rPr>
              <w:t>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…</w:t>
            </w:r>
          </w:p>
          <w:p w:rsidR="00A94C32" w:rsidRDefault="008F5BB2">
            <w:pPr>
              <w:pStyle w:val="Paragrafoelenco"/>
              <w:ind w:left="10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A94C32" w:rsidRDefault="008F5BB2">
            <w:pPr>
              <w:jc w:val="both"/>
            </w:pPr>
            <w:r>
              <w:rPr>
                <w:color w:val="33CCFF"/>
              </w:rPr>
              <w:t xml:space="preserve">(Nota: </w:t>
            </w:r>
            <w:r w:rsidR="005922FC">
              <w:rPr>
                <w:color w:val="33CCFF"/>
              </w:rPr>
              <w:t>vanno qui riportati gli obiettivi di apprendimento della disciplina, prendendoli dal Curriculo verticale (anche questo nella sezione modulistica) che riprende gli obiettivi dalle Indicazioni per il Curriculo</w:t>
            </w:r>
            <w:r>
              <w:rPr>
                <w:color w:val="33CCFF"/>
              </w:rPr>
              <w:t>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FC" w:rsidRDefault="008F5BB2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(Nota: i contenuti della disciplina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 xml:space="preserve">elencati con la scansione seguente: 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1° bimestre: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 xml:space="preserve">2° </w:t>
            </w:r>
            <w:r>
              <w:rPr>
                <w:color w:val="33CCFF"/>
              </w:rPr>
              <w:t>bimestre</w:t>
            </w:r>
            <w:r>
              <w:rPr>
                <w:color w:val="33CCFF"/>
              </w:rPr>
              <w:t>: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 xml:space="preserve">3° </w:t>
            </w:r>
            <w:r>
              <w:rPr>
                <w:color w:val="33CCFF"/>
              </w:rPr>
              <w:t>bimestre</w:t>
            </w:r>
            <w:r>
              <w:rPr>
                <w:color w:val="33CCFF"/>
              </w:rPr>
              <w:t>: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 w:rsidR="005922FC" w:rsidRDefault="005922FC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 xml:space="preserve">4° </w:t>
            </w:r>
            <w:r>
              <w:rPr>
                <w:color w:val="33CCFF"/>
              </w:rPr>
              <w:t>bimestre</w:t>
            </w:r>
            <w:r>
              <w:rPr>
                <w:color w:val="33CCFF"/>
              </w:rPr>
              <w:t>:</w:t>
            </w:r>
          </w:p>
          <w:p w:rsidR="00A94C32" w:rsidRDefault="005922FC">
            <w:pPr>
              <w:jc w:val="center"/>
            </w:pPr>
            <w:r>
              <w:rPr>
                <w:color w:val="33CCFF"/>
              </w:rPr>
              <w:t>…</w:t>
            </w:r>
            <w:r w:rsidR="008F5BB2">
              <w:rPr>
                <w:color w:val="33CCFF"/>
              </w:rPr>
              <w:t>)</w:t>
            </w:r>
            <w:bookmarkStart w:id="0" w:name="_GoBack"/>
            <w:bookmarkEnd w:id="0"/>
          </w:p>
        </w:tc>
      </w:tr>
    </w:tbl>
    <w:p w:rsidR="00A94C32" w:rsidRDefault="008F5BB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Metodologia:</w:t>
      </w:r>
    </w:p>
    <w:p w:rsidR="00A94C32" w:rsidRDefault="00A94C32">
      <w:pPr>
        <w:rPr>
          <w:b/>
          <w:sz w:val="28"/>
          <w:szCs w:val="28"/>
        </w:rPr>
      </w:pPr>
    </w:p>
    <w:p w:rsidR="00A94C32" w:rsidRDefault="008F5BB2">
      <w:r>
        <w:rPr>
          <w:b/>
          <w:sz w:val="28"/>
          <w:szCs w:val="28"/>
        </w:rPr>
        <w:t xml:space="preserve">Verifica e valutazione: </w:t>
      </w:r>
    </w:p>
    <w:sectPr w:rsidR="00A94C32">
      <w:pgSz w:w="16838" w:h="11906" w:orient="landscape"/>
      <w:pgMar w:top="1134" w:right="141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F4B" w:rsidRDefault="003A4F4B">
      <w:r>
        <w:separator/>
      </w:r>
    </w:p>
  </w:endnote>
  <w:endnote w:type="continuationSeparator" w:id="0">
    <w:p w:rsidR="003A4F4B" w:rsidRDefault="003A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F4B" w:rsidRDefault="003A4F4B">
      <w:r>
        <w:rPr>
          <w:color w:val="000000"/>
        </w:rPr>
        <w:separator/>
      </w:r>
    </w:p>
  </w:footnote>
  <w:footnote w:type="continuationSeparator" w:id="0">
    <w:p w:rsidR="003A4F4B" w:rsidRDefault="003A4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451"/>
    <w:multiLevelType w:val="multilevel"/>
    <w:tmpl w:val="040C831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32"/>
    <w:rsid w:val="003A4F4B"/>
    <w:rsid w:val="005922FC"/>
    <w:rsid w:val="008F5BB2"/>
    <w:rsid w:val="00A774B5"/>
    <w:rsid w:val="00A94C32"/>
    <w:rsid w:val="00DF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6CC3"/>
  <w15:docId w15:val="{653883AC-4D6C-4E99-8E87-FDE3E51A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pPr>
      <w:widowControl w:val="0"/>
    </w:pPr>
    <w:rPr>
      <w:rFonts w:ascii="Arial" w:eastAsia="Arial Unicode MS" w:hAnsi="Arial" w:cs="Arial"/>
      <w:kern w:val="3"/>
      <w:lang w:eastAsia="ar-SA"/>
    </w:rPr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Enza</cp:lastModifiedBy>
  <cp:revision>2</cp:revision>
  <dcterms:created xsi:type="dcterms:W3CDTF">2019-09-15T22:09:00Z</dcterms:created>
  <dcterms:modified xsi:type="dcterms:W3CDTF">2019-09-15T22:09:00Z</dcterms:modified>
</cp:coreProperties>
</file>